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83" w:rsidRPr="00407FB7" w:rsidRDefault="00480983" w:rsidP="00480983">
      <w:pPr>
        <w:spacing w:before="120" w:after="120"/>
        <w:jc w:val="center"/>
        <w:rPr>
          <w:b/>
          <w:lang w:val="bg-BG"/>
        </w:rPr>
      </w:pPr>
      <w:r w:rsidRPr="00407FB7">
        <w:rPr>
          <w:b/>
          <w:lang w:val="bg-BG"/>
        </w:rPr>
        <w:t xml:space="preserve">Обучение за повишаване на капацитета на НПО за пълноценно участие в процеса на оползотворяване на структурните и </w:t>
      </w:r>
      <w:proofErr w:type="spellStart"/>
      <w:r w:rsidRPr="00407FB7">
        <w:rPr>
          <w:b/>
          <w:lang w:val="bg-BG"/>
        </w:rPr>
        <w:t>кохезионните</w:t>
      </w:r>
      <w:proofErr w:type="spellEnd"/>
      <w:r w:rsidRPr="00407FB7">
        <w:rPr>
          <w:b/>
          <w:lang w:val="bg-BG"/>
        </w:rPr>
        <w:t xml:space="preserve"> фондове на ЕС</w:t>
      </w:r>
    </w:p>
    <w:p w:rsidR="00E5303C" w:rsidRPr="000604EE" w:rsidRDefault="00E5303C" w:rsidP="003456C1">
      <w:pPr>
        <w:pStyle w:val="NormalWeb"/>
        <w:spacing w:before="0" w:beforeAutospacing="0" w:after="0" w:afterAutospacing="0"/>
        <w:rPr>
          <w:rFonts w:asciiTheme="minorHAnsi" w:eastAsia="Calibri" w:hAnsiTheme="minorHAnsi"/>
          <w:iCs/>
          <w:sz w:val="22"/>
          <w:szCs w:val="22"/>
        </w:rPr>
      </w:pPr>
    </w:p>
    <w:p w:rsidR="009C6B1D" w:rsidRPr="00480983" w:rsidRDefault="00480983" w:rsidP="00480983">
      <w:pPr>
        <w:pStyle w:val="NormalWeb"/>
        <w:spacing w:before="0" w:beforeAutospacing="0" w:after="0" w:afterAutospacing="0"/>
        <w:jc w:val="center"/>
        <w:rPr>
          <w:rFonts w:ascii="Calibri" w:eastAsia="Calibri" w:hAnsi="Calibri"/>
          <w:b/>
          <w:sz w:val="22"/>
          <w:szCs w:val="22"/>
          <w:lang w:val="bg-BG"/>
        </w:rPr>
      </w:pPr>
      <w:r w:rsidRPr="00480983">
        <w:rPr>
          <w:rFonts w:ascii="Calibri" w:eastAsia="Calibri" w:hAnsi="Calibri"/>
          <w:b/>
          <w:sz w:val="22"/>
          <w:szCs w:val="22"/>
          <w:lang w:val="bg-BG"/>
        </w:rPr>
        <w:t>РЕГИСТРАЦИОННА ФОРМА</w:t>
      </w:r>
    </w:p>
    <w:p w:rsidR="00EF46DA" w:rsidRDefault="00EF46DA" w:rsidP="003456C1">
      <w:pPr>
        <w:pStyle w:val="NormalWeb"/>
        <w:spacing w:before="0" w:beforeAutospacing="0" w:after="0" w:afterAutospacing="0"/>
        <w:rPr>
          <w:rFonts w:asciiTheme="minorHAnsi" w:eastAsia="Calibri" w:hAnsiTheme="minorHAnsi"/>
          <w:i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480983" w:rsidTr="00480983">
        <w:tc>
          <w:tcPr>
            <w:tcW w:w="3168" w:type="dxa"/>
          </w:tcPr>
          <w:p w:rsidR="00480983" w:rsidRP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</w:pPr>
            <w:r w:rsidRPr="00480983"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  <w:t>Организация</w:t>
            </w:r>
          </w:p>
        </w:tc>
        <w:tc>
          <w:tcPr>
            <w:tcW w:w="6408" w:type="dxa"/>
          </w:tcPr>
          <w:p w:rsid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iCs/>
                <w:sz w:val="22"/>
                <w:szCs w:val="22"/>
                <w:lang w:val="bg-BG"/>
              </w:rPr>
            </w:pPr>
          </w:p>
          <w:p w:rsidR="00480983" w:rsidRP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iCs/>
                <w:sz w:val="22"/>
                <w:szCs w:val="22"/>
                <w:lang w:val="bg-BG"/>
              </w:rPr>
            </w:pPr>
          </w:p>
        </w:tc>
      </w:tr>
      <w:tr w:rsidR="00480983" w:rsidTr="00480983">
        <w:tc>
          <w:tcPr>
            <w:tcW w:w="3168" w:type="dxa"/>
          </w:tcPr>
          <w:p w:rsidR="00480983" w:rsidRP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</w:pPr>
            <w:r w:rsidRPr="00480983"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  <w:t>Име и фамилия на участника</w:t>
            </w:r>
          </w:p>
        </w:tc>
        <w:tc>
          <w:tcPr>
            <w:tcW w:w="6408" w:type="dxa"/>
          </w:tcPr>
          <w:p w:rsid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iCs/>
                <w:sz w:val="22"/>
                <w:szCs w:val="22"/>
                <w:lang w:val="bg-BG"/>
              </w:rPr>
            </w:pPr>
          </w:p>
          <w:p w:rsidR="00480983" w:rsidRP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iCs/>
                <w:sz w:val="22"/>
                <w:szCs w:val="22"/>
                <w:lang w:val="bg-BG"/>
              </w:rPr>
            </w:pPr>
          </w:p>
        </w:tc>
      </w:tr>
      <w:tr w:rsidR="00480983" w:rsidTr="00480983">
        <w:tc>
          <w:tcPr>
            <w:tcW w:w="3168" w:type="dxa"/>
          </w:tcPr>
          <w:p w:rsidR="00480983" w:rsidRP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</w:pPr>
            <w:r w:rsidRPr="00480983"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6408" w:type="dxa"/>
          </w:tcPr>
          <w:p w:rsid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iCs/>
                <w:sz w:val="22"/>
                <w:szCs w:val="22"/>
                <w:lang w:val="bg-BG"/>
              </w:rPr>
            </w:pPr>
          </w:p>
          <w:p w:rsidR="00480983" w:rsidRP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iCs/>
                <w:sz w:val="22"/>
                <w:szCs w:val="22"/>
                <w:lang w:val="bg-BG"/>
              </w:rPr>
            </w:pPr>
          </w:p>
        </w:tc>
      </w:tr>
      <w:tr w:rsidR="00480983" w:rsidTr="00480983">
        <w:tc>
          <w:tcPr>
            <w:tcW w:w="3168" w:type="dxa"/>
          </w:tcPr>
          <w:p w:rsidR="00480983" w:rsidRP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b/>
                <w:iCs/>
                <w:sz w:val="22"/>
                <w:szCs w:val="22"/>
              </w:rPr>
            </w:pPr>
            <w:proofErr w:type="spellStart"/>
            <w:r w:rsidRPr="00480983"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  <w:t>E-mail</w:t>
            </w:r>
            <w:proofErr w:type="spellEnd"/>
          </w:p>
        </w:tc>
        <w:tc>
          <w:tcPr>
            <w:tcW w:w="6408" w:type="dxa"/>
          </w:tcPr>
          <w:p w:rsid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iCs/>
                <w:sz w:val="22"/>
                <w:szCs w:val="22"/>
                <w:lang w:val="bg-BG"/>
              </w:rPr>
            </w:pPr>
          </w:p>
          <w:p w:rsidR="00480983" w:rsidRP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iCs/>
                <w:sz w:val="22"/>
                <w:szCs w:val="22"/>
                <w:lang w:val="bg-BG"/>
              </w:rPr>
            </w:pPr>
          </w:p>
        </w:tc>
      </w:tr>
      <w:tr w:rsidR="00480983" w:rsidTr="00480983">
        <w:tc>
          <w:tcPr>
            <w:tcW w:w="3168" w:type="dxa"/>
          </w:tcPr>
          <w:p w:rsidR="00480983" w:rsidRPr="00480983" w:rsidRDefault="00480983" w:rsidP="0041641B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</w:pPr>
            <w:r w:rsidRPr="00480983"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  <w:t>Телефон</w:t>
            </w:r>
          </w:p>
        </w:tc>
        <w:tc>
          <w:tcPr>
            <w:tcW w:w="6408" w:type="dxa"/>
          </w:tcPr>
          <w:p w:rsid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iCs/>
                <w:sz w:val="22"/>
                <w:szCs w:val="22"/>
                <w:lang w:val="bg-BG"/>
              </w:rPr>
            </w:pPr>
          </w:p>
          <w:p w:rsidR="00480983" w:rsidRP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iCs/>
                <w:sz w:val="22"/>
                <w:szCs w:val="22"/>
                <w:lang w:val="bg-BG"/>
              </w:rPr>
            </w:pPr>
          </w:p>
        </w:tc>
      </w:tr>
      <w:tr w:rsidR="00480983" w:rsidTr="00480983">
        <w:tc>
          <w:tcPr>
            <w:tcW w:w="3168" w:type="dxa"/>
          </w:tcPr>
          <w:p w:rsidR="00480983" w:rsidRP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</w:pPr>
            <w:r w:rsidRPr="00480983"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  <w:t>Уеб сайт/</w:t>
            </w:r>
            <w:proofErr w:type="spellStart"/>
            <w:r w:rsidRPr="00480983"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  <w:t>фейсбук</w:t>
            </w:r>
            <w:proofErr w:type="spellEnd"/>
            <w:r w:rsidRPr="00480983"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  <w:t xml:space="preserve"> на организацията</w:t>
            </w:r>
          </w:p>
        </w:tc>
        <w:tc>
          <w:tcPr>
            <w:tcW w:w="6408" w:type="dxa"/>
          </w:tcPr>
          <w:p w:rsid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iCs/>
                <w:sz w:val="22"/>
                <w:szCs w:val="22"/>
                <w:lang w:val="bg-BG"/>
              </w:rPr>
            </w:pPr>
          </w:p>
          <w:p w:rsidR="00480983" w:rsidRP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iCs/>
                <w:sz w:val="22"/>
                <w:szCs w:val="22"/>
                <w:lang w:val="bg-BG"/>
              </w:rPr>
            </w:pPr>
          </w:p>
        </w:tc>
      </w:tr>
      <w:tr w:rsidR="00480983" w:rsidTr="00480983">
        <w:tc>
          <w:tcPr>
            <w:tcW w:w="3168" w:type="dxa"/>
          </w:tcPr>
          <w:p w:rsidR="00480983" w:rsidRP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</w:pPr>
            <w:r w:rsidRPr="00480983"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  <w:t>В обучението в кой град ще се включите?</w:t>
            </w:r>
          </w:p>
        </w:tc>
        <w:tc>
          <w:tcPr>
            <w:tcW w:w="6408" w:type="dxa"/>
          </w:tcPr>
          <w:p w:rsid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iCs/>
                <w:sz w:val="22"/>
                <w:szCs w:val="22"/>
              </w:rPr>
            </w:pPr>
          </w:p>
        </w:tc>
      </w:tr>
      <w:tr w:rsidR="00480983" w:rsidTr="00480983">
        <w:tc>
          <w:tcPr>
            <w:tcW w:w="3168" w:type="dxa"/>
          </w:tcPr>
          <w:p w:rsidR="00480983" w:rsidRP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</w:pPr>
            <w:r w:rsidRPr="00480983">
              <w:rPr>
                <w:rFonts w:asciiTheme="minorHAnsi" w:eastAsia="Calibri" w:hAnsiTheme="minorHAnsi"/>
                <w:b/>
                <w:iCs/>
                <w:sz w:val="22"/>
                <w:szCs w:val="22"/>
                <w:lang w:val="bg-BG"/>
              </w:rPr>
              <w:t>Моля, посочете ако имате специфични изисквания към храната</w:t>
            </w:r>
          </w:p>
        </w:tc>
        <w:tc>
          <w:tcPr>
            <w:tcW w:w="6408" w:type="dxa"/>
          </w:tcPr>
          <w:p w:rsidR="00480983" w:rsidRDefault="00480983" w:rsidP="003456C1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iCs/>
                <w:sz w:val="22"/>
                <w:szCs w:val="22"/>
              </w:rPr>
            </w:pPr>
          </w:p>
        </w:tc>
      </w:tr>
    </w:tbl>
    <w:p w:rsidR="00480983" w:rsidRDefault="00480983" w:rsidP="00480983">
      <w:pPr>
        <w:pStyle w:val="NormalWeb"/>
        <w:spacing w:before="0" w:beforeAutospacing="0" w:after="0" w:afterAutospacing="0"/>
        <w:rPr>
          <w:rFonts w:eastAsiaTheme="minorHAnsi"/>
          <w:color w:val="000000"/>
          <w:lang w:val="bg-BG"/>
        </w:rPr>
      </w:pPr>
    </w:p>
    <w:p w:rsidR="00BF69D6" w:rsidRPr="00BF69D6" w:rsidRDefault="00BF69D6" w:rsidP="00BF69D6">
      <w:pPr>
        <w:pStyle w:val="NormalWeb"/>
        <w:spacing w:before="0" w:beforeAutospacing="0" w:after="0" w:afterAutospacing="0"/>
        <w:rPr>
          <w:rFonts w:asciiTheme="minorHAnsi" w:eastAsia="Calibri" w:hAnsiTheme="minorHAnsi"/>
          <w:iCs/>
          <w:sz w:val="22"/>
          <w:szCs w:val="22"/>
          <w:lang w:val="bg-BG"/>
        </w:rPr>
      </w:pPr>
      <w:r w:rsidRPr="00BF69D6">
        <w:rPr>
          <w:rFonts w:asciiTheme="minorHAnsi" w:eastAsia="Calibri" w:hAnsiTheme="minorHAnsi"/>
          <w:iCs/>
          <w:sz w:val="22"/>
          <w:szCs w:val="22"/>
          <w:lang w:val="bg-BG"/>
        </w:rPr>
        <w:t>При заявен по-голям брой участници, организаторите</w:t>
      </w:r>
      <w:r>
        <w:rPr>
          <w:rFonts w:asciiTheme="minorHAnsi" w:eastAsia="Calibri" w:hAnsiTheme="minorHAnsi"/>
          <w:iCs/>
          <w:sz w:val="22"/>
          <w:szCs w:val="22"/>
          <w:lang w:val="bg-BG"/>
        </w:rPr>
        <w:t xml:space="preserve"> си запазват правото да намалят броя на участниците от една организация до двама души.</w:t>
      </w:r>
    </w:p>
    <w:p w:rsidR="00BF69D6" w:rsidRPr="00BF69D6" w:rsidRDefault="00BF69D6" w:rsidP="00480983">
      <w:pPr>
        <w:pStyle w:val="NormalWeb"/>
        <w:spacing w:before="0" w:beforeAutospacing="0" w:after="0" w:afterAutospacing="0"/>
        <w:rPr>
          <w:rFonts w:asciiTheme="minorHAnsi" w:eastAsia="Calibri" w:hAnsiTheme="minorHAnsi"/>
          <w:b/>
          <w:iCs/>
          <w:sz w:val="22"/>
          <w:szCs w:val="22"/>
          <w:lang w:val="bg-BG"/>
        </w:rPr>
      </w:pPr>
    </w:p>
    <w:p w:rsidR="00480983" w:rsidRPr="00480983" w:rsidRDefault="00480983" w:rsidP="00480983">
      <w:pPr>
        <w:pStyle w:val="NormalWeb"/>
        <w:spacing w:before="0" w:beforeAutospacing="0" w:after="0" w:afterAutospacing="0"/>
        <w:rPr>
          <w:rStyle w:val="Emphasis"/>
          <w:rFonts w:asciiTheme="minorHAnsi" w:hAnsiTheme="minorHAnsi" w:cs="Tahoma"/>
          <w:i w:val="0"/>
          <w:sz w:val="22"/>
          <w:szCs w:val="22"/>
          <w:lang w:val="bg-BG"/>
        </w:rPr>
      </w:pPr>
      <w:r w:rsidRPr="00480983">
        <w:rPr>
          <w:rFonts w:asciiTheme="minorHAnsi" w:eastAsia="Calibri" w:hAnsiTheme="minorHAnsi"/>
          <w:b/>
          <w:iCs/>
          <w:sz w:val="22"/>
          <w:szCs w:val="22"/>
          <w:lang w:val="bg-BG"/>
        </w:rPr>
        <w:t>Моля, изпратете попълнената регистрационна форма най-късно до 29.01.2016 г. на имейл адрес</w:t>
      </w:r>
      <w:r>
        <w:rPr>
          <w:rStyle w:val="Emphasis"/>
          <w:rFonts w:asciiTheme="minorHAnsi" w:hAnsiTheme="minorHAnsi" w:cs="Tahoma"/>
          <w:i w:val="0"/>
          <w:sz w:val="20"/>
          <w:szCs w:val="20"/>
          <w:lang w:val="bg-BG"/>
        </w:rPr>
        <w:t xml:space="preserve"> </w:t>
      </w:r>
      <w:r w:rsidR="00F91F26">
        <w:fldChar w:fldCharType="begin"/>
      </w:r>
      <w:r w:rsidR="00F91F26">
        <w:instrText>HYPERLINK</w:instrText>
      </w:r>
      <w:r w:rsidR="00F91F26" w:rsidRPr="000265E7">
        <w:rPr>
          <w:lang w:val="bg-BG"/>
        </w:rPr>
        <w:instrText xml:space="preserve"> "</w:instrText>
      </w:r>
      <w:r w:rsidR="00F91F26">
        <w:instrText>mailto</w:instrText>
      </w:r>
      <w:r w:rsidR="00F91F26" w:rsidRPr="000265E7">
        <w:rPr>
          <w:lang w:val="bg-BG"/>
        </w:rPr>
        <w:instrText>:</w:instrText>
      </w:r>
      <w:r w:rsidR="00F91F26">
        <w:instrText>maria</w:instrText>
      </w:r>
      <w:r w:rsidR="00F91F26" w:rsidRPr="000265E7">
        <w:rPr>
          <w:lang w:val="bg-BG"/>
        </w:rPr>
        <w:instrText>.</w:instrText>
      </w:r>
      <w:r w:rsidR="00F91F26">
        <w:instrText>kiriakova</w:instrText>
      </w:r>
      <w:r w:rsidR="00F91F26" w:rsidRPr="000265E7">
        <w:rPr>
          <w:lang w:val="bg-BG"/>
        </w:rPr>
        <w:instrText>@</w:instrText>
      </w:r>
      <w:r w:rsidR="00F91F26">
        <w:instrText>bspb</w:instrText>
      </w:r>
      <w:r w:rsidR="00F91F26" w:rsidRPr="000265E7">
        <w:rPr>
          <w:lang w:val="bg-BG"/>
        </w:rPr>
        <w:instrText>.</w:instrText>
      </w:r>
      <w:r w:rsidR="00F91F26">
        <w:instrText>org</w:instrText>
      </w:r>
      <w:r w:rsidR="00F91F26" w:rsidRPr="000265E7">
        <w:rPr>
          <w:lang w:val="bg-BG"/>
        </w:rPr>
        <w:instrText>"</w:instrText>
      </w:r>
      <w:r w:rsidR="00F91F26">
        <w:fldChar w:fldCharType="separate"/>
      </w:r>
      <w:r w:rsidRPr="00480983">
        <w:rPr>
          <w:rStyle w:val="Hyperlink"/>
          <w:rFonts w:asciiTheme="minorHAnsi" w:hAnsiTheme="minorHAnsi" w:cs="Tahoma"/>
          <w:sz w:val="22"/>
          <w:szCs w:val="22"/>
          <w:lang w:val="bg-BG"/>
        </w:rPr>
        <w:t>maria.kiriakova@bspb.org</w:t>
      </w:r>
      <w:r w:rsidR="00F91F26">
        <w:fldChar w:fldCharType="end"/>
      </w:r>
      <w:r w:rsidRPr="00480983">
        <w:rPr>
          <w:rStyle w:val="Emphasis"/>
          <w:rFonts w:asciiTheme="minorHAnsi" w:hAnsiTheme="minorHAnsi" w:cs="Tahoma"/>
          <w:i w:val="0"/>
          <w:sz w:val="22"/>
          <w:szCs w:val="22"/>
          <w:lang w:val="bg-BG"/>
        </w:rPr>
        <w:t xml:space="preserve">. </w:t>
      </w:r>
    </w:p>
    <w:p w:rsidR="00EF46DA" w:rsidRDefault="00EF46DA" w:rsidP="003456C1">
      <w:pPr>
        <w:pStyle w:val="NormalWeb"/>
        <w:spacing w:before="0" w:beforeAutospacing="0" w:after="0" w:afterAutospacing="0"/>
        <w:rPr>
          <w:rFonts w:asciiTheme="minorHAnsi" w:eastAsia="Calibri" w:hAnsiTheme="minorHAnsi"/>
          <w:iCs/>
          <w:sz w:val="22"/>
          <w:szCs w:val="22"/>
          <w:lang w:val="bg-BG"/>
        </w:rPr>
      </w:pPr>
    </w:p>
    <w:p w:rsidR="00480983" w:rsidRPr="00480983" w:rsidRDefault="00480983" w:rsidP="003456C1">
      <w:pPr>
        <w:pStyle w:val="NormalWeb"/>
        <w:spacing w:before="0" w:beforeAutospacing="0" w:after="0" w:afterAutospacing="0"/>
        <w:rPr>
          <w:rFonts w:asciiTheme="minorHAnsi" w:eastAsia="Calibri" w:hAnsiTheme="minorHAnsi"/>
          <w:iCs/>
          <w:sz w:val="22"/>
          <w:szCs w:val="22"/>
          <w:lang w:val="bg-BG"/>
        </w:rPr>
      </w:pPr>
      <w:r>
        <w:rPr>
          <w:rFonts w:asciiTheme="minorHAnsi" w:eastAsia="Calibri" w:hAnsiTheme="minorHAnsi"/>
          <w:iCs/>
          <w:sz w:val="22"/>
          <w:szCs w:val="22"/>
          <w:lang w:val="bg-BG"/>
        </w:rPr>
        <w:t>За повече информация: 029799500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68"/>
      </w:tblGrid>
      <w:tr w:rsidR="00EF46DA" w:rsidRPr="000265E7" w:rsidTr="00EF46DA">
        <w:tc>
          <w:tcPr>
            <w:tcW w:w="10368" w:type="dxa"/>
          </w:tcPr>
          <w:p w:rsidR="00480983" w:rsidRDefault="00480983" w:rsidP="008353D6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="Tahoma"/>
                <w:color w:val="727272"/>
                <w:sz w:val="18"/>
                <w:szCs w:val="18"/>
                <w:lang w:val="bg-BG"/>
              </w:rPr>
            </w:pPr>
          </w:p>
          <w:p w:rsidR="00480983" w:rsidRDefault="00480983" w:rsidP="008353D6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="Tahoma"/>
                <w:color w:val="727272"/>
                <w:sz w:val="18"/>
                <w:szCs w:val="18"/>
                <w:lang w:val="bg-BG"/>
              </w:rPr>
            </w:pPr>
          </w:p>
          <w:p w:rsidR="00480983" w:rsidRDefault="00480983" w:rsidP="008353D6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="Tahoma"/>
                <w:color w:val="727272"/>
                <w:sz w:val="18"/>
                <w:szCs w:val="18"/>
                <w:lang w:val="bg-BG"/>
              </w:rPr>
            </w:pPr>
          </w:p>
          <w:p w:rsidR="00EF46DA" w:rsidRPr="00E51D52" w:rsidRDefault="00EF46DA" w:rsidP="008353D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  <w:lang w:val="bg-BG"/>
              </w:rPr>
            </w:pPr>
            <w:r w:rsidRPr="00E5303C">
              <w:rPr>
                <w:rStyle w:val="Emphasis"/>
                <w:rFonts w:asciiTheme="minorHAnsi" w:hAnsiTheme="minorHAnsi" w:cs="Tahoma"/>
                <w:color w:val="727272"/>
                <w:sz w:val="18"/>
                <w:szCs w:val="18"/>
                <w:lang w:val="bg-BG"/>
              </w:rPr>
              <w:t xml:space="preserve">Проектът Мисията възможна: по-лесен достъп до фондовете на ЕС за финансово стабилни НПО </w:t>
            </w:r>
            <w:r w:rsidRPr="00E5303C">
              <w:rPr>
                <w:rStyle w:val="Emphasis"/>
                <w:rFonts w:asciiTheme="minorHAnsi" w:hAnsiTheme="minorHAnsi" w:cs="Tahoma"/>
                <w:color w:val="727272"/>
                <w:sz w:val="18"/>
                <w:szCs w:val="18"/>
              </w:rPr>
              <w:t> </w:t>
            </w:r>
            <w:r w:rsidRPr="00E5303C">
              <w:rPr>
                <w:rStyle w:val="Emphasis"/>
                <w:rFonts w:asciiTheme="minorHAnsi" w:hAnsiTheme="minorHAnsi" w:cs="Tahoma"/>
                <w:color w:val="727272"/>
                <w:sz w:val="18"/>
                <w:szCs w:val="18"/>
                <w:lang w:val="bg-BG"/>
              </w:rPr>
              <w:t>се финансира в рамките на Програмата за подкрепа на НПО в България по Финансовия механизъм на Европейското икономическо пространство 2009-2014 г.</w:t>
            </w:r>
            <w:r w:rsidRPr="00E5303C">
              <w:rPr>
                <w:rFonts w:asciiTheme="minorHAnsi" w:hAnsiTheme="minorHAnsi" w:cs="Tahoma"/>
                <w:color w:val="727272"/>
                <w:sz w:val="18"/>
                <w:szCs w:val="18"/>
                <w:lang w:val="bg-BG"/>
              </w:rPr>
              <w:t xml:space="preserve"> </w:t>
            </w:r>
            <w:r w:rsidRPr="00E5303C">
              <w:rPr>
                <w:rStyle w:val="Emphasis"/>
                <w:rFonts w:asciiTheme="minorHAnsi" w:hAnsiTheme="minorHAnsi" w:cs="Tahoma"/>
                <w:color w:val="727272"/>
                <w:sz w:val="18"/>
                <w:szCs w:val="18"/>
                <w:lang w:val="bg-BG"/>
              </w:rPr>
              <w:t xml:space="preserve">За повече информация </w:t>
            </w:r>
            <w:hyperlink r:id="rId7" w:history="1"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http</w:t>
              </w:r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  <w:lang w:val="bg-BG"/>
                </w:rPr>
                <w:t>://</w:t>
              </w:r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www</w:t>
              </w:r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  <w:lang w:val="bg-BG"/>
                </w:rPr>
                <w:t>.</w:t>
              </w:r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ngobg</w:t>
              </w:r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  <w:lang w:val="bg-BG"/>
                </w:rPr>
                <w:t>.</w:t>
              </w:r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info</w:t>
              </w:r>
            </w:hyperlink>
            <w:r w:rsidRPr="00E5303C">
              <w:rPr>
                <w:rFonts w:asciiTheme="minorHAnsi" w:hAnsiTheme="minorHAnsi" w:cs="Tahoma"/>
                <w:i/>
                <w:color w:val="727272"/>
                <w:sz w:val="18"/>
                <w:szCs w:val="18"/>
                <w:lang w:val="bg-BG"/>
              </w:rPr>
              <w:t xml:space="preserve"> и </w:t>
            </w:r>
            <w:hyperlink r:id="rId8" w:history="1"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www</w:t>
              </w:r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  <w:lang w:val="bg-BG"/>
                </w:rPr>
                <w:t>.</w:t>
              </w:r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ngogrants</w:t>
              </w:r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  <w:lang w:val="bg-BG"/>
                </w:rPr>
                <w:t>.</w:t>
              </w:r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bg</w:t>
              </w:r>
            </w:hyperlink>
            <w:r w:rsidRPr="00E5303C">
              <w:rPr>
                <w:rFonts w:asciiTheme="minorHAnsi" w:hAnsiTheme="minorHAnsi" w:cs="Tahoma"/>
                <w:i/>
                <w:color w:val="727272"/>
                <w:sz w:val="18"/>
                <w:szCs w:val="18"/>
                <w:lang w:val="bg-BG"/>
              </w:rPr>
              <w:t xml:space="preserve">, както и сайтовете на БДЗП </w:t>
            </w:r>
            <w:hyperlink r:id="rId9" w:history="1"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www</w:t>
              </w:r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  <w:lang w:val="bg-BG"/>
                </w:rPr>
                <w:t>.</w:t>
              </w:r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bspb</w:t>
              </w:r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  <w:lang w:val="bg-BG"/>
                </w:rPr>
                <w:t>.</w:t>
              </w:r>
              <w:r w:rsidRPr="00E5303C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org</w:t>
              </w:r>
            </w:hyperlink>
            <w:r w:rsidRPr="00E5303C">
              <w:rPr>
                <w:rFonts w:asciiTheme="minorHAnsi" w:hAnsiTheme="minorHAnsi" w:cs="Tahoma"/>
                <w:i/>
                <w:color w:val="727272"/>
                <w:sz w:val="18"/>
                <w:szCs w:val="18"/>
                <w:lang w:val="bg-BG"/>
              </w:rPr>
              <w:t xml:space="preserve"> и на БЦНП </w:t>
            </w:r>
            <w:hyperlink r:id="rId10" w:history="1">
              <w:r w:rsidR="00E51D52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www</w:t>
              </w:r>
              <w:r w:rsidR="00F91F26" w:rsidRPr="00F91F26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  <w:lang w:val="bg-BG"/>
                </w:rPr>
                <w:t>.</w:t>
              </w:r>
              <w:proofErr w:type="spellStart"/>
              <w:r w:rsidR="00E51D52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bcnl</w:t>
              </w:r>
              <w:proofErr w:type="spellEnd"/>
              <w:r w:rsidR="00F91F26" w:rsidRPr="00F91F26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  <w:lang w:val="bg-BG"/>
                </w:rPr>
                <w:t>.</w:t>
              </w:r>
              <w:r w:rsidR="00E51D52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org</w:t>
              </w:r>
            </w:hyperlink>
            <w:r w:rsidR="00F91F26" w:rsidRPr="00F91F26">
              <w:rPr>
                <w:rStyle w:val="Hyperlink"/>
                <w:rFonts w:asciiTheme="minorHAnsi" w:hAnsiTheme="minorHAnsi" w:cs="Tahoma"/>
                <w:i/>
                <w:sz w:val="18"/>
                <w:szCs w:val="18"/>
                <w:lang w:val="bg-BG"/>
              </w:rPr>
              <w:t xml:space="preserve"> </w:t>
            </w:r>
          </w:p>
          <w:p w:rsidR="00EF46DA" w:rsidRPr="00E5303C" w:rsidRDefault="00EF46DA" w:rsidP="008353D6">
            <w:pPr>
              <w:tabs>
                <w:tab w:val="left" w:pos="6399"/>
              </w:tabs>
              <w:rPr>
                <w:rStyle w:val="Emphasis"/>
                <w:rFonts w:asciiTheme="minorHAnsi" w:eastAsia="Times New Roman" w:hAnsiTheme="minorHAnsi" w:cs="Tahoma"/>
                <w:color w:val="727272"/>
                <w:sz w:val="18"/>
                <w:szCs w:val="18"/>
                <w:lang w:val="bg-BG"/>
              </w:rPr>
            </w:pPr>
          </w:p>
          <w:p w:rsidR="00EF46DA" w:rsidRPr="00E5303C" w:rsidRDefault="00EF46DA" w:rsidP="00D33FD1">
            <w:pPr>
              <w:tabs>
                <w:tab w:val="left" w:pos="6399"/>
              </w:tabs>
              <w:rPr>
                <w:rFonts w:asciiTheme="minorHAnsi" w:hAnsiTheme="minorHAnsi"/>
                <w:iCs/>
                <w:sz w:val="18"/>
                <w:szCs w:val="18"/>
                <w:lang w:val="bg-BG"/>
              </w:rPr>
            </w:pPr>
            <w:r w:rsidRPr="00E5303C">
              <w:rPr>
                <w:rStyle w:val="Emphasis"/>
                <w:rFonts w:asciiTheme="minorHAnsi" w:eastAsia="Times New Roman" w:hAnsiTheme="minorHAnsi" w:cs="Tahoma"/>
                <w:color w:val="727272"/>
                <w:sz w:val="18"/>
                <w:szCs w:val="18"/>
                <w:lang w:val="bg-BG"/>
              </w:rPr>
              <w:t>Този документ е създаден с финансовата подкрепа на Програмата за подкрепа на неправителствени организации в България по Финансовия механизъм на Европейското икономическо пространство. Цялата отговорност за съдържанието на документа се носи от Българско дружество за защита на птиците и при никакви обстоятелства не може да се приема, че този документ отразява официалното становище на Финансо</w:t>
            </w:r>
            <w:bookmarkStart w:id="0" w:name="_GoBack"/>
            <w:bookmarkEnd w:id="0"/>
            <w:r w:rsidRPr="00E5303C">
              <w:rPr>
                <w:rStyle w:val="Emphasis"/>
                <w:rFonts w:asciiTheme="minorHAnsi" w:eastAsia="Times New Roman" w:hAnsiTheme="minorHAnsi" w:cs="Tahoma"/>
                <w:color w:val="727272"/>
                <w:sz w:val="18"/>
                <w:szCs w:val="18"/>
                <w:lang w:val="bg-BG"/>
              </w:rPr>
              <w:t>вия механизъм на Европейското икономическо пространство и Оператора на Програмата за подкрепа на неправителствени организации в България.</w:t>
            </w:r>
          </w:p>
        </w:tc>
      </w:tr>
    </w:tbl>
    <w:p w:rsidR="00C4526C" w:rsidRPr="00E5303C" w:rsidRDefault="00C4526C" w:rsidP="00D33FD1">
      <w:pPr>
        <w:rPr>
          <w:rFonts w:asciiTheme="minorHAnsi" w:hAnsiTheme="minorHAnsi"/>
          <w:sz w:val="18"/>
          <w:szCs w:val="18"/>
          <w:lang w:val="bg-BG"/>
        </w:rPr>
      </w:pPr>
    </w:p>
    <w:sectPr w:rsidR="00C4526C" w:rsidRPr="00E5303C" w:rsidSect="00D66932">
      <w:headerReference w:type="default" r:id="rId11"/>
      <w:footerReference w:type="default" r:id="rId12"/>
      <w:pgSz w:w="12240" w:h="15840"/>
      <w:pgMar w:top="-2127" w:right="1440" w:bottom="156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CD3" w:rsidRDefault="00CC3CD3" w:rsidP="0032339D">
      <w:pPr>
        <w:spacing w:after="0" w:line="240" w:lineRule="auto"/>
      </w:pPr>
      <w:r>
        <w:separator/>
      </w:r>
    </w:p>
  </w:endnote>
  <w:endnote w:type="continuationSeparator" w:id="0">
    <w:p w:rsidR="00CC3CD3" w:rsidRDefault="00CC3CD3" w:rsidP="0032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9D" w:rsidRDefault="00C4526C" w:rsidP="0032339D">
    <w:pPr>
      <w:pStyle w:val="Footer"/>
      <w:ind w:hanging="1418"/>
    </w:pPr>
    <w:r>
      <w:rPr>
        <w:noProof/>
      </w:rPr>
      <w:drawing>
        <wp:inline distT="0" distB="0" distL="0" distR="0">
          <wp:extent cx="7751928" cy="962668"/>
          <wp:effectExtent l="0" t="0" r="1905" b="8890"/>
          <wp:docPr id="2" name="Picture 2" descr="Z:\Personal\Tozzi\AP Files for client\BSPB\NEW\BSPB_Letterhead_footer_2_BDZP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ersonal\Tozzi\AP Files for client\BSPB\NEW\BSPB_Letterhead_footer_2_BDZP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4067" cy="97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CD3" w:rsidRDefault="00CC3CD3" w:rsidP="0032339D">
      <w:pPr>
        <w:spacing w:after="0" w:line="240" w:lineRule="auto"/>
      </w:pPr>
      <w:r>
        <w:separator/>
      </w:r>
    </w:p>
  </w:footnote>
  <w:footnote w:type="continuationSeparator" w:id="0">
    <w:p w:rsidR="00CC3CD3" w:rsidRDefault="00CC3CD3" w:rsidP="0032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AF" w:rsidRDefault="005721AF" w:rsidP="00EF46DA">
    <w:pPr>
      <w:pStyle w:val="Header"/>
    </w:pPr>
  </w:p>
  <w:p w:rsidR="005721AF" w:rsidRDefault="005721AF" w:rsidP="00EF46DA">
    <w:pPr>
      <w:pStyle w:val="Header"/>
    </w:pPr>
  </w:p>
  <w:p w:rsidR="0032339D" w:rsidRPr="00EF46DA" w:rsidRDefault="000604EE" w:rsidP="00EF46DA">
    <w:pPr>
      <w:pStyle w:val="Header"/>
    </w:pPr>
    <w:r>
      <w:rPr>
        <w:noProof/>
      </w:rPr>
      <w:drawing>
        <wp:inline distT="0" distB="0" distL="0" distR="0">
          <wp:extent cx="5943600" cy="873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6D0A"/>
    <w:multiLevelType w:val="hybridMultilevel"/>
    <w:tmpl w:val="C60E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339D"/>
    <w:rsid w:val="000265E7"/>
    <w:rsid w:val="000322A3"/>
    <w:rsid w:val="000604EE"/>
    <w:rsid w:val="000A25AD"/>
    <w:rsid w:val="00123D8B"/>
    <w:rsid w:val="00216E6B"/>
    <w:rsid w:val="0023676F"/>
    <w:rsid w:val="00236F83"/>
    <w:rsid w:val="0032339D"/>
    <w:rsid w:val="003456C1"/>
    <w:rsid w:val="0038597F"/>
    <w:rsid w:val="003864B4"/>
    <w:rsid w:val="00422998"/>
    <w:rsid w:val="00427DB2"/>
    <w:rsid w:val="00445312"/>
    <w:rsid w:val="004626BA"/>
    <w:rsid w:val="00480983"/>
    <w:rsid w:val="004962DD"/>
    <w:rsid w:val="004A63E1"/>
    <w:rsid w:val="00504618"/>
    <w:rsid w:val="005721AF"/>
    <w:rsid w:val="00596C2D"/>
    <w:rsid w:val="00597306"/>
    <w:rsid w:val="00674B42"/>
    <w:rsid w:val="00702B33"/>
    <w:rsid w:val="00713315"/>
    <w:rsid w:val="0074014E"/>
    <w:rsid w:val="009C6B1D"/>
    <w:rsid w:val="00A9079B"/>
    <w:rsid w:val="00B013E9"/>
    <w:rsid w:val="00B205C4"/>
    <w:rsid w:val="00B412B0"/>
    <w:rsid w:val="00BD21CF"/>
    <w:rsid w:val="00BF69D6"/>
    <w:rsid w:val="00C4526C"/>
    <w:rsid w:val="00C92E8C"/>
    <w:rsid w:val="00CC3CD3"/>
    <w:rsid w:val="00D33F20"/>
    <w:rsid w:val="00D33FD1"/>
    <w:rsid w:val="00D66932"/>
    <w:rsid w:val="00D927DB"/>
    <w:rsid w:val="00DA01AA"/>
    <w:rsid w:val="00E42BC4"/>
    <w:rsid w:val="00E51D52"/>
    <w:rsid w:val="00E5303C"/>
    <w:rsid w:val="00EE7FCE"/>
    <w:rsid w:val="00EF46DA"/>
    <w:rsid w:val="00F6614F"/>
    <w:rsid w:val="00F75F20"/>
    <w:rsid w:val="00F91F26"/>
    <w:rsid w:val="00FA712C"/>
    <w:rsid w:val="00FC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39D"/>
  </w:style>
  <w:style w:type="paragraph" w:styleId="Footer">
    <w:name w:val="footer"/>
    <w:basedOn w:val="Normal"/>
    <w:link w:val="FooterChar"/>
    <w:uiPriority w:val="99"/>
    <w:unhideWhenUsed/>
    <w:rsid w:val="00323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39D"/>
  </w:style>
  <w:style w:type="paragraph" w:styleId="BalloonText">
    <w:name w:val="Balloon Text"/>
    <w:basedOn w:val="Normal"/>
    <w:link w:val="BalloonTextChar"/>
    <w:uiPriority w:val="99"/>
    <w:semiHidden/>
    <w:unhideWhenUsed/>
    <w:rsid w:val="0032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9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3456C1"/>
    <w:rPr>
      <w:i/>
      <w:iCs/>
    </w:rPr>
  </w:style>
  <w:style w:type="character" w:styleId="Hyperlink">
    <w:name w:val="Hyperlink"/>
    <w:uiPriority w:val="99"/>
    <w:unhideWhenUsed/>
    <w:rsid w:val="003456C1"/>
    <w:rPr>
      <w:strike w:val="0"/>
      <w:dstrike w:val="0"/>
      <w:color w:val="E67F3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45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56C1"/>
    <w:pPr>
      <w:ind w:left="720"/>
      <w:contextualSpacing/>
    </w:pPr>
  </w:style>
  <w:style w:type="paragraph" w:customStyle="1" w:styleId="Default">
    <w:name w:val="Default"/>
    <w:rsid w:val="003456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45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39D"/>
  </w:style>
  <w:style w:type="paragraph" w:styleId="Footer">
    <w:name w:val="footer"/>
    <w:basedOn w:val="Normal"/>
    <w:link w:val="FooterChar"/>
    <w:uiPriority w:val="99"/>
    <w:unhideWhenUsed/>
    <w:rsid w:val="00323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39D"/>
  </w:style>
  <w:style w:type="paragraph" w:styleId="BalloonText">
    <w:name w:val="Balloon Text"/>
    <w:basedOn w:val="Normal"/>
    <w:link w:val="BalloonTextChar"/>
    <w:uiPriority w:val="99"/>
    <w:semiHidden/>
    <w:unhideWhenUsed/>
    <w:rsid w:val="0032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9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3456C1"/>
    <w:rPr>
      <w:i/>
      <w:iCs/>
    </w:rPr>
  </w:style>
  <w:style w:type="character" w:styleId="Hyperlink">
    <w:name w:val="Hyperlink"/>
    <w:uiPriority w:val="99"/>
    <w:unhideWhenUsed/>
    <w:rsid w:val="003456C1"/>
    <w:rPr>
      <w:strike w:val="0"/>
      <w:dstrike w:val="0"/>
      <w:color w:val="E67F3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45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56C1"/>
    <w:pPr>
      <w:ind w:left="720"/>
      <w:contextualSpacing/>
    </w:pPr>
  </w:style>
  <w:style w:type="paragraph" w:customStyle="1" w:styleId="Default">
    <w:name w:val="Default"/>
    <w:rsid w:val="003456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4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grants.b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gobg.info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bcnl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spb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nada</cp:lastModifiedBy>
  <cp:revision>2</cp:revision>
  <cp:lastPrinted>2015-10-02T09:50:00Z</cp:lastPrinted>
  <dcterms:created xsi:type="dcterms:W3CDTF">2016-01-12T12:39:00Z</dcterms:created>
  <dcterms:modified xsi:type="dcterms:W3CDTF">2016-01-12T12:39:00Z</dcterms:modified>
</cp:coreProperties>
</file>